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3E7D" w14:textId="77777777" w:rsidR="00452FD7" w:rsidRPr="00452FD7" w:rsidRDefault="00452FD7" w:rsidP="00452FD7">
      <w:pPr>
        <w:pStyle w:val="Web"/>
        <w:spacing w:before="0" w:beforeAutospacing="0" w:after="0" w:afterAutospacing="0"/>
        <w:jc w:val="center"/>
        <w:textAlignment w:val="baseline"/>
        <w:rPr>
          <w:rFonts w:ascii="Lato" w:hAnsi="Lato"/>
          <w:color w:val="2B2B2B"/>
          <w:sz w:val="28"/>
          <w:szCs w:val="28"/>
        </w:rPr>
      </w:pPr>
      <w:r w:rsidRPr="00452FD7">
        <w:rPr>
          <w:rStyle w:val="a3"/>
          <w:rFonts w:ascii="inherit" w:hAnsi="inherit"/>
          <w:color w:val="2B2B2B"/>
          <w:sz w:val="28"/>
          <w:szCs w:val="28"/>
          <w:bdr w:val="none" w:sz="0" w:space="0" w:color="auto" w:frame="1"/>
        </w:rPr>
        <w:t>Πλεονεκτήματα του Ηλεκτρονικού Ταχυδρομείου</w:t>
      </w:r>
    </w:p>
    <w:p w14:paraId="08937E95" w14:textId="5A430BA4" w:rsidR="00452FD7" w:rsidRPr="00452FD7" w:rsidRDefault="00452FD7" w:rsidP="00452FD7">
      <w:pPr>
        <w:pStyle w:val="Web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  <w:lang w:val="en-US"/>
        </w:rPr>
      </w:pP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  <w:lang w:val="en-US"/>
        </w:rPr>
        <w:t xml:space="preserve">1. </w:t>
      </w: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 Είναι πολύ γρήγορο.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> Ένα μήνυμα μπορεί να μεταδοθεί σε λίγα λεπτά στην άλλη άκρη της γης μεταφέροντας κείμενο, ήχο, εικόνα ή βίντεο. </w:t>
      </w:r>
    </w:p>
    <w:p w14:paraId="49BBDC00" w14:textId="2BEBFF15" w:rsidR="00452FD7" w:rsidRPr="00452FD7" w:rsidRDefault="00452FD7" w:rsidP="00452FD7">
      <w:pPr>
        <w:pStyle w:val="Web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  <w:lang w:val="en-US"/>
        </w:rPr>
      </w:pP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  <w:lang w:val="en-US"/>
        </w:rPr>
        <w:t>2.</w:t>
      </w:r>
      <w:r>
        <w:rPr>
          <w:rStyle w:val="a3"/>
          <w:rFonts w:ascii="inherit" w:hAnsi="inherit"/>
          <w:sz w:val="28"/>
          <w:szCs w:val="28"/>
          <w:bdr w:val="none" w:sz="0" w:space="0" w:color="auto" w:frame="1"/>
          <w:lang w:val="en-US"/>
        </w:rPr>
        <w:t xml:space="preserve"> </w:t>
      </w: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Είναι αξιόπιστο. 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>Για μεγαλύτερη ασφάλεια σε σημαντικά μηνύματα είναι καλό να ζητάμε απαντητικό μήνυμα με επιβεβαίωση παραλαβής. </w:t>
      </w:r>
    </w:p>
    <w:p w14:paraId="119A938A" w14:textId="77777777" w:rsidR="00452FD7" w:rsidRPr="00452FD7" w:rsidRDefault="00452FD7" w:rsidP="00452FD7">
      <w:pPr>
        <w:pStyle w:val="Web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  <w:lang w:val="en-US"/>
        </w:rPr>
      </w:pP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3. Είναι οικονομικό.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> Η αποστολή ηλεκτρονικών μηνυμάτων δεν κοστίζει τίποτα, αν είμαστε συνδεδεμένοι στο Διαδίκτυο.</w:t>
      </w:r>
    </w:p>
    <w:p w14:paraId="229A19FA" w14:textId="17A59D87" w:rsidR="00452FD7" w:rsidRPr="00452FD7" w:rsidRDefault="00452FD7" w:rsidP="00452FD7">
      <w:pPr>
        <w:pStyle w:val="Web"/>
        <w:spacing w:before="0" w:beforeAutospacing="0" w:after="0" w:afterAutospacing="0"/>
        <w:jc w:val="both"/>
        <w:textAlignment w:val="baseline"/>
        <w:rPr>
          <w:rFonts w:ascii="Lato" w:hAnsi="Lato"/>
          <w:sz w:val="28"/>
          <w:szCs w:val="28"/>
        </w:rPr>
      </w:pP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4.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> 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 xml:space="preserve"> </w:t>
      </w:r>
      <w:r w:rsidRPr="00452FD7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Δεν χρειάζεται να είμαστε συνέχεια συνδεδεμένοι στο Διαδίκτυο,</w:t>
      </w:r>
      <w:r w:rsidRPr="00452FD7">
        <w:rPr>
          <w:rFonts w:ascii="inherit" w:hAnsi="inherit"/>
          <w:sz w:val="28"/>
          <w:szCs w:val="28"/>
          <w:bdr w:val="none" w:sz="0" w:space="0" w:color="auto" w:frame="1"/>
        </w:rPr>
        <w:t> για να μη χάσουμε κάποιο μήνυμα που έχει σταλεί σ’ εμάς. Αυτά αποθηκεύονται αυτόματα στη θυρίδα μας.</w:t>
      </w:r>
    </w:p>
    <w:p w14:paraId="1D3266AC" w14:textId="77777777" w:rsidR="00452FD7" w:rsidRPr="00452FD7" w:rsidRDefault="00452FD7" w:rsidP="00452FD7">
      <w:pPr>
        <w:spacing w:after="0" w:line="240" w:lineRule="auto"/>
        <w:ind w:left="660"/>
        <w:textAlignment w:val="baseline"/>
        <w:rPr>
          <w:rFonts w:ascii="inherit" w:eastAsia="Times New Roman" w:hAnsi="inherit" w:cs="Times New Roman"/>
          <w:color w:val="2B2B2B"/>
          <w:kern w:val="0"/>
          <w:sz w:val="28"/>
          <w:szCs w:val="28"/>
          <w:lang w:eastAsia="el-GR"/>
          <w14:ligatures w14:val="none"/>
        </w:rPr>
      </w:pPr>
      <w:r w:rsidRPr="00452FD7">
        <w:rPr>
          <w:rFonts w:ascii="inherit" w:eastAsia="Times New Roman" w:hAnsi="inherit" w:cs="Times New Roman"/>
          <w:b/>
          <w:bCs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Παραδοσιακό ταχυδρομείο</w:t>
      </w:r>
    </w:p>
    <w:p w14:paraId="31999333" w14:textId="77777777" w:rsidR="00452FD7" w:rsidRPr="00452FD7" w:rsidRDefault="00452FD7" w:rsidP="00452FD7">
      <w:pPr>
        <w:spacing w:after="0" w:line="240" w:lineRule="auto"/>
        <w:ind w:left="1680"/>
        <w:textAlignment w:val="baseline"/>
        <w:rPr>
          <w:rFonts w:ascii="inherit" w:eastAsia="Times New Roman" w:hAnsi="inherit" w:cs="Times New Roman"/>
          <w:color w:val="2B2B2B"/>
          <w:kern w:val="0"/>
          <w:sz w:val="28"/>
          <w:szCs w:val="28"/>
          <w:lang w:eastAsia="el-GR"/>
          <w14:ligatures w14:val="none"/>
        </w:rPr>
      </w:pPr>
      <w:r w:rsidRPr="00452FD7">
        <w:rPr>
          <w:rFonts w:ascii="inherit" w:eastAsia="Times New Roman" w:hAnsi="inherit" w:cs="Times New Roman"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Ταχυδρομική διεύθυνση</w:t>
      </w:r>
    </w:p>
    <w:p w14:paraId="6BB0E6A3" w14:textId="77777777" w:rsidR="00452FD7" w:rsidRPr="00452FD7" w:rsidRDefault="00452FD7" w:rsidP="00452FD7">
      <w:pPr>
        <w:spacing w:after="0" w:line="240" w:lineRule="auto"/>
        <w:ind w:left="1680"/>
        <w:textAlignment w:val="baseline"/>
        <w:rPr>
          <w:rFonts w:ascii="inherit" w:eastAsia="Times New Roman" w:hAnsi="inherit" w:cs="Times New Roman"/>
          <w:color w:val="2B2B2B"/>
          <w:kern w:val="0"/>
          <w:sz w:val="28"/>
          <w:szCs w:val="28"/>
          <w:lang w:eastAsia="el-GR"/>
          <w14:ligatures w14:val="none"/>
        </w:rPr>
      </w:pPr>
      <w:r w:rsidRPr="00452FD7">
        <w:rPr>
          <w:rFonts w:ascii="inherit" w:eastAsia="Times New Roman" w:hAnsi="inherit" w:cs="Times New Roman"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Ταχυδρομική θυρίδα</w:t>
      </w:r>
    </w:p>
    <w:p w14:paraId="7C8CF69E" w14:textId="77777777" w:rsidR="00452FD7" w:rsidRPr="00452FD7" w:rsidRDefault="00452FD7" w:rsidP="00452FD7">
      <w:pPr>
        <w:spacing w:after="0" w:line="240" w:lineRule="auto"/>
        <w:ind w:left="660"/>
        <w:textAlignment w:val="baseline"/>
        <w:rPr>
          <w:rFonts w:ascii="inherit" w:eastAsia="Times New Roman" w:hAnsi="inherit" w:cs="Times New Roman"/>
          <w:color w:val="2B2B2B"/>
          <w:kern w:val="0"/>
          <w:sz w:val="28"/>
          <w:szCs w:val="28"/>
          <w:lang w:eastAsia="el-GR"/>
          <w14:ligatures w14:val="none"/>
        </w:rPr>
      </w:pPr>
      <w:r w:rsidRPr="00452FD7">
        <w:rPr>
          <w:rFonts w:ascii="inherit" w:eastAsia="Times New Roman" w:hAnsi="inherit" w:cs="Times New Roman"/>
          <w:b/>
          <w:bCs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Ηλεκτρονικό ταχυδρομείο</w:t>
      </w:r>
    </w:p>
    <w:p w14:paraId="46DE11E5" w14:textId="77777777" w:rsidR="00452FD7" w:rsidRPr="00452FD7" w:rsidRDefault="00452FD7" w:rsidP="00452FD7">
      <w:pPr>
        <w:spacing w:after="0" w:line="240" w:lineRule="auto"/>
        <w:ind w:left="1680"/>
        <w:textAlignment w:val="baseline"/>
        <w:rPr>
          <w:rFonts w:ascii="inherit" w:eastAsia="Times New Roman" w:hAnsi="inherit" w:cs="Times New Roman"/>
          <w:color w:val="2B2B2B"/>
          <w:kern w:val="0"/>
          <w:sz w:val="28"/>
          <w:szCs w:val="28"/>
          <w:lang w:eastAsia="el-GR"/>
          <w14:ligatures w14:val="none"/>
        </w:rPr>
      </w:pPr>
      <w:r w:rsidRPr="00452FD7">
        <w:rPr>
          <w:rFonts w:ascii="inherit" w:eastAsia="Times New Roman" w:hAnsi="inherit" w:cs="Times New Roman"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 xml:space="preserve">Διεύθυνση ηλεκτρονικού ταχυδρομείου (email </w:t>
      </w:r>
      <w:proofErr w:type="spellStart"/>
      <w:r w:rsidRPr="00452FD7">
        <w:rPr>
          <w:rFonts w:ascii="inherit" w:eastAsia="Times New Roman" w:hAnsi="inherit" w:cs="Times New Roman"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address</w:t>
      </w:r>
      <w:proofErr w:type="spellEnd"/>
      <w:r w:rsidRPr="00452FD7">
        <w:rPr>
          <w:rFonts w:ascii="inherit" w:eastAsia="Times New Roman" w:hAnsi="inherit" w:cs="Times New Roman"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)  </w:t>
      </w:r>
      <w:r w:rsidRPr="00452FD7">
        <w:rPr>
          <w:rFonts w:ascii="inherit" w:eastAsia="Times New Roman" w:hAnsi="inherit" w:cs="Times New Roman"/>
          <w:b/>
          <w:bCs/>
          <w:color w:val="2B2B2B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π.χ.  dimotiko@sch.gr    </w:t>
      </w:r>
    </w:p>
    <w:p w14:paraId="06D5AB6D" w14:textId="77777777" w:rsidR="00606036" w:rsidRDefault="00606036" w:rsidP="00452FD7"/>
    <w:sectPr w:rsidR="0060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EE2"/>
    <w:multiLevelType w:val="multilevel"/>
    <w:tmpl w:val="45E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515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D7"/>
    <w:rsid w:val="00452FD7"/>
    <w:rsid w:val="005732B6"/>
    <w:rsid w:val="006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D0A1"/>
  <w15:chartTrackingRefBased/>
  <w15:docId w15:val="{08B0C8F0-456E-4888-AEF5-069BAD5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452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Βίκη Καρατσιβούλη</dc:creator>
  <cp:keywords/>
  <dc:description/>
  <cp:lastModifiedBy>Βίκη Καρατσιβούλη</cp:lastModifiedBy>
  <cp:revision>2</cp:revision>
  <dcterms:created xsi:type="dcterms:W3CDTF">2024-07-09T22:27:00Z</dcterms:created>
  <dcterms:modified xsi:type="dcterms:W3CDTF">2024-07-09T22:30:00Z</dcterms:modified>
</cp:coreProperties>
</file>